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19" w:rsidRPr="00A01521" w:rsidRDefault="00B90C19" w:rsidP="0049446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bookmarkStart w:id="0" w:name="_GoBack"/>
      <w:bookmarkEnd w:id="0"/>
      <w:r w:rsidRPr="00B90C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Příloha č. </w:t>
      </w:r>
      <w:r w:rsidR="00062860" w:rsidRPr="001F5B2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</w:t>
      </w:r>
      <w:r w:rsidR="00926C5C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Kritéria</w:t>
      </w:r>
      <w:r w:rsidR="00926C5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</w:t>
      </w:r>
      <w:r w:rsidR="00926C5C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věcného hodnocení pro hodnocení projektu </w:t>
      </w:r>
      <w:r w:rsidR="00992E31" w:rsidRPr="00AA01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 výzvě</w:t>
      </w:r>
      <w:r w:rsidRPr="00AA01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AA013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č. </w:t>
      </w:r>
      <w:r w:rsidR="00A01521" w:rsidRPr="00AA013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</w:t>
      </w:r>
      <w:r w:rsidR="00C47A49" w:rsidRPr="0088133B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="00494466" w:rsidRPr="009E5F2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Infrastruktura základních škol</w:t>
      </w:r>
      <w:r w:rsidR="00C47A49" w:rsidRPr="009E5F2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Pr="00B90C19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Integrované strategie MAS RÝMAŘOVSKO, o.p.s.</w:t>
      </w:r>
    </w:p>
    <w:p w:rsidR="00BA2E2F" w:rsidRDefault="00BA2E2F" w:rsidP="00BA2E2F">
      <w:pPr>
        <w:rPr>
          <w:b/>
          <w:sz w:val="24"/>
          <w:szCs w:val="24"/>
        </w:rPr>
      </w:pPr>
    </w:p>
    <w:p w:rsidR="00FF2AA1" w:rsidRPr="002B7678" w:rsidRDefault="00BA2E2F">
      <w:pPr>
        <w:rPr>
          <w:b/>
          <w:sz w:val="24"/>
          <w:szCs w:val="24"/>
        </w:rPr>
      </w:pPr>
      <w:r w:rsidRPr="00EC7F08">
        <w:rPr>
          <w:b/>
          <w:sz w:val="24"/>
          <w:szCs w:val="24"/>
        </w:rPr>
        <w:t>Minimální počet bodů:</w:t>
      </w:r>
      <w:r w:rsidR="00862DA2">
        <w:rPr>
          <w:b/>
          <w:sz w:val="24"/>
          <w:szCs w:val="24"/>
        </w:rPr>
        <w:t xml:space="preserve"> </w:t>
      </w:r>
      <w:r w:rsidR="007248E8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; </w:t>
      </w:r>
      <w:r w:rsidR="00D41DE1">
        <w:rPr>
          <w:b/>
          <w:sz w:val="24"/>
          <w:szCs w:val="24"/>
        </w:rPr>
        <w:t>m</w:t>
      </w:r>
      <w:r w:rsidRPr="00EC7F08">
        <w:rPr>
          <w:b/>
          <w:sz w:val="24"/>
          <w:szCs w:val="24"/>
        </w:rPr>
        <w:t>aximální počet bodů:</w:t>
      </w:r>
      <w:r w:rsidR="00862DA2">
        <w:rPr>
          <w:b/>
          <w:sz w:val="24"/>
          <w:szCs w:val="24"/>
        </w:rPr>
        <w:t xml:space="preserve"> </w:t>
      </w:r>
      <w:r w:rsidR="007248E8">
        <w:rPr>
          <w:b/>
          <w:sz w:val="24"/>
          <w:szCs w:val="24"/>
        </w:rPr>
        <w:t>54</w:t>
      </w:r>
      <w:r w:rsidR="007248E8" w:rsidRPr="004520DD">
        <w:rPr>
          <w:b/>
          <w:sz w:val="24"/>
          <w:szCs w:val="24"/>
        </w:rPr>
        <w:t xml:space="preserve"> </w:t>
      </w:r>
      <w:r w:rsidRPr="00EC7F08">
        <w:rPr>
          <w:b/>
          <w:sz w:val="24"/>
          <w:szCs w:val="24"/>
        </w:rPr>
        <w:t>bod</w:t>
      </w:r>
      <w:r>
        <w:rPr>
          <w:b/>
          <w:sz w:val="24"/>
          <w:szCs w:val="24"/>
        </w:rPr>
        <w:t>ů</w:t>
      </w:r>
    </w:p>
    <w:tbl>
      <w:tblPr>
        <w:tblStyle w:val="Mkatabulky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42"/>
        <w:gridCol w:w="5156"/>
        <w:gridCol w:w="1711"/>
        <w:gridCol w:w="4820"/>
      </w:tblGrid>
      <w:tr w:rsidR="00FF2AA1" w:rsidTr="00A91163">
        <w:trPr>
          <w:trHeight w:val="358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FF2AA1" w:rsidRPr="001F5B2A" w:rsidRDefault="00FF2AA1" w:rsidP="00A91163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56" w:type="dxa"/>
            <w:vAlign w:val="center"/>
          </w:tcPr>
          <w:p w:rsidR="00FF2AA1" w:rsidRPr="00855966" w:rsidRDefault="002B7678" w:rsidP="00A91163">
            <w:pPr>
              <w:rPr>
                <w:b/>
              </w:rPr>
            </w:pPr>
            <w:r>
              <w:rPr>
                <w:b/>
              </w:rPr>
              <w:t>1</w:t>
            </w:r>
            <w:r w:rsidR="00FF2AA1" w:rsidRPr="00855966">
              <w:rPr>
                <w:b/>
              </w:rPr>
              <w:t>.</w:t>
            </w:r>
          </w:p>
        </w:tc>
        <w:tc>
          <w:tcPr>
            <w:tcW w:w="1711" w:type="dxa"/>
            <w:vAlign w:val="center"/>
          </w:tcPr>
          <w:p w:rsidR="00FF2AA1" w:rsidRDefault="00FF2AA1" w:rsidP="00A91163"/>
        </w:tc>
        <w:tc>
          <w:tcPr>
            <w:tcW w:w="4820" w:type="dxa"/>
            <w:vAlign w:val="center"/>
          </w:tcPr>
          <w:p w:rsidR="00FF2AA1" w:rsidRDefault="00FF2AA1" w:rsidP="00A91163"/>
        </w:tc>
      </w:tr>
      <w:tr w:rsidR="00FF2AA1" w:rsidTr="00A91163">
        <w:trPr>
          <w:trHeight w:val="667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FF2AA1" w:rsidRPr="001F5B2A" w:rsidRDefault="00FF2AA1" w:rsidP="00A91163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56" w:type="dxa"/>
            <w:vAlign w:val="center"/>
          </w:tcPr>
          <w:p w:rsidR="00FF2AA1" w:rsidRPr="00FF2AA1" w:rsidRDefault="00FF2AA1" w:rsidP="003D3894">
            <w:pPr>
              <w:jc w:val="both"/>
              <w:rPr>
                <w:b/>
                <w:i/>
              </w:rPr>
            </w:pPr>
            <w:r w:rsidRPr="00FF2AA1">
              <w:rPr>
                <w:b/>
                <w:i/>
              </w:rPr>
              <w:t>Technická připravenost projektu</w:t>
            </w:r>
            <w:r w:rsidR="00D067D6">
              <w:rPr>
                <w:b/>
                <w:i/>
              </w:rPr>
              <w:t>.</w:t>
            </w:r>
          </w:p>
        </w:tc>
        <w:tc>
          <w:tcPr>
            <w:tcW w:w="1711" w:type="dxa"/>
            <w:shd w:val="clear" w:color="auto" w:fill="B4C6E7" w:themeFill="accent1" w:themeFillTint="66"/>
            <w:vAlign w:val="center"/>
          </w:tcPr>
          <w:p w:rsidR="00FF2AA1" w:rsidRPr="001F5B2A" w:rsidRDefault="00FF2AA1" w:rsidP="00A91163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20" w:type="dxa"/>
            <w:shd w:val="clear" w:color="auto" w:fill="B4C6E7" w:themeFill="accent1" w:themeFillTint="66"/>
            <w:vAlign w:val="center"/>
          </w:tcPr>
          <w:p w:rsidR="00FF2AA1" w:rsidRPr="001F5B2A" w:rsidRDefault="00FF2AA1" w:rsidP="00A91163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FF2AA1" w:rsidTr="00A91163">
        <w:trPr>
          <w:trHeight w:val="1124"/>
        </w:trPr>
        <w:tc>
          <w:tcPr>
            <w:tcW w:w="2342" w:type="dxa"/>
            <w:vMerge w:val="restart"/>
            <w:shd w:val="clear" w:color="auto" w:fill="B4C6E7" w:themeFill="accent1" w:themeFillTint="66"/>
            <w:vAlign w:val="center"/>
          </w:tcPr>
          <w:p w:rsidR="00FF2AA1" w:rsidRPr="001F5B2A" w:rsidRDefault="00FF2AA1" w:rsidP="00A91163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56" w:type="dxa"/>
            <w:vAlign w:val="center"/>
          </w:tcPr>
          <w:p w:rsidR="00FF2AA1" w:rsidRPr="00FF2AA1" w:rsidRDefault="00FF2AA1" w:rsidP="00FB1088">
            <w:pPr>
              <w:jc w:val="both"/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Žadatel má ke dni podání Žádosti o podporu platné pravomocné stavební povolení nebo souhlas s provedením ohlášeného stavebního záměru nebo účinnou veřejnoprávní smlouvu nahrazující stavební povolení nebo k Žádosti o podporu přiloží čestné prohlášení, že realizace projektu nepodléhá stavebnímu řízení (ohlášení), nebo součástí projektu nejsou stavební práce.</w:t>
            </w:r>
          </w:p>
        </w:tc>
        <w:tc>
          <w:tcPr>
            <w:tcW w:w="1711" w:type="dxa"/>
            <w:vAlign w:val="center"/>
          </w:tcPr>
          <w:p w:rsidR="00FF2AA1" w:rsidRPr="00FF2AA1" w:rsidRDefault="00FF2AA1" w:rsidP="00A91163">
            <w:pPr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10 bodů</w:t>
            </w:r>
          </w:p>
          <w:p w:rsidR="00FF2AA1" w:rsidRPr="00FF2AA1" w:rsidRDefault="00FF2AA1" w:rsidP="00A91163"/>
        </w:tc>
        <w:tc>
          <w:tcPr>
            <w:tcW w:w="4820" w:type="dxa"/>
            <w:vMerge w:val="restart"/>
            <w:vAlign w:val="center"/>
          </w:tcPr>
          <w:p w:rsidR="00FF2AA1" w:rsidRDefault="00FF2AA1" w:rsidP="00FB1088">
            <w:pPr>
              <w:jc w:val="both"/>
            </w:pPr>
            <w:r w:rsidRPr="00FF2AA1">
              <w:t>Žádost o podporu, stavební povolení nebo souhlas s provedením ohlášeného stavebního záměru nebo veřejnoprávní smlouvu nahrazující stavební povolení nebo Čestné prohlášení žadatele, že není vyžadováno stavební povolení, ohlášení stavby ani jiné opatření stavebního úřadu</w:t>
            </w:r>
            <w:r w:rsidR="00584623">
              <w:t>.</w:t>
            </w:r>
          </w:p>
        </w:tc>
      </w:tr>
      <w:tr w:rsidR="00FF2AA1" w:rsidTr="00A91163">
        <w:trPr>
          <w:trHeight w:val="1931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FF2AA1" w:rsidRDefault="00FF2AA1" w:rsidP="00A91163"/>
        </w:tc>
        <w:tc>
          <w:tcPr>
            <w:tcW w:w="5156" w:type="dxa"/>
            <w:vAlign w:val="center"/>
          </w:tcPr>
          <w:p w:rsidR="00FF2AA1" w:rsidRPr="00FF2AA1" w:rsidRDefault="00FF2AA1" w:rsidP="00FB1088">
            <w:pPr>
              <w:jc w:val="both"/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Projekt nemá ke dni podání Žádosti o podporu platné pravomocné stavební povolení nebo souhlas s provedením ohlášeného stavebního záměru nebo účinnou veřejnoprávní smlouvu nahrazující stavební povolení nebo nedoložil čestné prohlášení, že realizace projektu nepodléhá stavebnímu řízení (ohlášení).</w:t>
            </w:r>
          </w:p>
        </w:tc>
        <w:tc>
          <w:tcPr>
            <w:tcW w:w="1711" w:type="dxa"/>
            <w:vAlign w:val="center"/>
          </w:tcPr>
          <w:p w:rsidR="00FF2AA1" w:rsidRPr="00FF2AA1" w:rsidRDefault="00FF2AA1" w:rsidP="00A91163">
            <w:r w:rsidRPr="00FF2AA1">
              <w:t>0 bodů</w:t>
            </w:r>
          </w:p>
        </w:tc>
        <w:tc>
          <w:tcPr>
            <w:tcW w:w="4820" w:type="dxa"/>
            <w:vMerge/>
            <w:vAlign w:val="center"/>
          </w:tcPr>
          <w:p w:rsidR="00FF2AA1" w:rsidRDefault="00FF2AA1" w:rsidP="00A91163"/>
        </w:tc>
      </w:tr>
      <w:tr w:rsidR="00FF2AA1" w:rsidTr="00A91163">
        <w:trPr>
          <w:trHeight w:val="358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FF2AA1" w:rsidRPr="001F5B2A" w:rsidRDefault="00FF2AA1" w:rsidP="00A91163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56" w:type="dxa"/>
            <w:vAlign w:val="center"/>
          </w:tcPr>
          <w:p w:rsidR="00FF2AA1" w:rsidRPr="00855966" w:rsidRDefault="002B7678" w:rsidP="00A91163">
            <w:pPr>
              <w:rPr>
                <w:b/>
              </w:rPr>
            </w:pPr>
            <w:r>
              <w:rPr>
                <w:b/>
              </w:rPr>
              <w:t>2</w:t>
            </w:r>
            <w:r w:rsidR="00FF2AA1" w:rsidRPr="00855966">
              <w:rPr>
                <w:b/>
              </w:rPr>
              <w:t xml:space="preserve">. </w:t>
            </w:r>
          </w:p>
        </w:tc>
        <w:tc>
          <w:tcPr>
            <w:tcW w:w="1711" w:type="dxa"/>
            <w:vAlign w:val="center"/>
          </w:tcPr>
          <w:p w:rsidR="00FF2AA1" w:rsidRDefault="00FF2AA1" w:rsidP="00A91163"/>
        </w:tc>
        <w:tc>
          <w:tcPr>
            <w:tcW w:w="4820" w:type="dxa"/>
            <w:vAlign w:val="center"/>
          </w:tcPr>
          <w:p w:rsidR="00FF2AA1" w:rsidRDefault="00FF2AA1" w:rsidP="00A91163"/>
        </w:tc>
      </w:tr>
      <w:tr w:rsidR="00FF2AA1" w:rsidTr="00A91163">
        <w:trPr>
          <w:trHeight w:val="667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FF2AA1" w:rsidRPr="001F5B2A" w:rsidRDefault="00FF2AA1" w:rsidP="00A91163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56" w:type="dxa"/>
            <w:vAlign w:val="center"/>
          </w:tcPr>
          <w:p w:rsidR="00FF2AA1" w:rsidRPr="00FF2AA1" w:rsidRDefault="0088133B" w:rsidP="003D3894">
            <w:pPr>
              <w:jc w:val="both"/>
              <w:rPr>
                <w:b/>
                <w:i/>
              </w:rPr>
            </w:pPr>
            <w:r w:rsidRPr="0088133B">
              <w:rPr>
                <w:b/>
                <w:i/>
              </w:rPr>
              <w:t>Požadovaná výše dotace odpovídá optimální nákladovosti na jednotku indikátoru (stanovené jako podíl CZV a rozdílu mezi výchozí a cílovou hodnotou zvoleného, pro realizaci projektu stěžejního indikátoru – Počet podpořených vzdělávacích zařízení).</w:t>
            </w:r>
            <w:r>
              <w:rPr>
                <w:b/>
                <w:i/>
              </w:rPr>
              <w:t xml:space="preserve"> </w:t>
            </w:r>
            <w:r w:rsidRPr="0088133B">
              <w:rPr>
                <w:b/>
                <w:i/>
              </w:rPr>
              <w:t>Jednotkou indikátoru je zařízení.</w:t>
            </w:r>
          </w:p>
        </w:tc>
        <w:tc>
          <w:tcPr>
            <w:tcW w:w="1711" w:type="dxa"/>
            <w:shd w:val="clear" w:color="auto" w:fill="B4C6E7" w:themeFill="accent1" w:themeFillTint="66"/>
            <w:vAlign w:val="center"/>
          </w:tcPr>
          <w:p w:rsidR="00FF2AA1" w:rsidRPr="001F5B2A" w:rsidRDefault="00FF2AA1" w:rsidP="00A91163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20" w:type="dxa"/>
            <w:shd w:val="clear" w:color="auto" w:fill="B4C6E7" w:themeFill="accent1" w:themeFillTint="66"/>
            <w:vAlign w:val="center"/>
          </w:tcPr>
          <w:p w:rsidR="00FF2AA1" w:rsidRPr="001F5B2A" w:rsidRDefault="00FF2AA1" w:rsidP="00A91163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88133B" w:rsidTr="003A4735">
        <w:trPr>
          <w:trHeight w:val="688"/>
        </w:trPr>
        <w:tc>
          <w:tcPr>
            <w:tcW w:w="2342" w:type="dxa"/>
            <w:vMerge w:val="restart"/>
            <w:shd w:val="clear" w:color="auto" w:fill="B4C6E7" w:themeFill="accent1" w:themeFillTint="66"/>
            <w:vAlign w:val="bottom"/>
          </w:tcPr>
          <w:p w:rsidR="0088133B" w:rsidRPr="001F5B2A" w:rsidRDefault="0088133B" w:rsidP="00410BD3">
            <w:pPr>
              <w:rPr>
                <w:b/>
              </w:rPr>
            </w:pPr>
            <w:r w:rsidRPr="001F5B2A">
              <w:rPr>
                <w:b/>
              </w:rPr>
              <w:lastRenderedPageBreak/>
              <w:t>Popis hodnocení</w:t>
            </w:r>
          </w:p>
          <w:p w:rsidR="0088133B" w:rsidRPr="001F5B2A" w:rsidRDefault="0088133B" w:rsidP="003A4735">
            <w:pPr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88133B" w:rsidRPr="00FF2AA1" w:rsidRDefault="0088133B" w:rsidP="005B34A2">
            <w:pPr>
              <w:jc w:val="both"/>
            </w:pPr>
            <w:r w:rsidRPr="0088133B">
              <w:t xml:space="preserve">Požadovaná výše dotace na jednotku indikátoru </w:t>
            </w:r>
            <w:r>
              <w:br/>
            </w:r>
            <w:r w:rsidRPr="0088133B">
              <w:t>5 00</w:t>
            </w:r>
            <w:r>
              <w:t xml:space="preserve"> </w:t>
            </w:r>
            <w:r w:rsidRPr="0088133B">
              <w:t>00 je nižší než 2 000 000 Kč/1 zařízení včetně</w:t>
            </w:r>
            <w:r w:rsidR="003E1564">
              <w:t>.</w:t>
            </w:r>
            <w:r w:rsidRPr="0088133B">
              <w:t xml:space="preserve"> </w:t>
            </w:r>
            <w:r>
              <w:br/>
            </w:r>
          </w:p>
        </w:tc>
        <w:tc>
          <w:tcPr>
            <w:tcW w:w="1711" w:type="dxa"/>
            <w:vAlign w:val="center"/>
          </w:tcPr>
          <w:p w:rsidR="0088133B" w:rsidRPr="00FF2AA1" w:rsidRDefault="003C4E51" w:rsidP="00A91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88133B" w:rsidRPr="00FF2AA1">
              <w:rPr>
                <w:rFonts w:ascii="Calibri" w:hAnsi="Calibri" w:cs="Calibri"/>
              </w:rPr>
              <w:t xml:space="preserve"> bodů</w:t>
            </w:r>
          </w:p>
          <w:p w:rsidR="0088133B" w:rsidRPr="00FF2AA1" w:rsidRDefault="0088133B" w:rsidP="00A91163"/>
        </w:tc>
        <w:tc>
          <w:tcPr>
            <w:tcW w:w="4820" w:type="dxa"/>
            <w:vMerge w:val="restart"/>
            <w:vAlign w:val="center"/>
          </w:tcPr>
          <w:p w:rsidR="0088133B" w:rsidRDefault="0088133B" w:rsidP="003D3894">
            <w:pPr>
              <w:jc w:val="both"/>
            </w:pPr>
            <w:r w:rsidRPr="00FF2AA1">
              <w:t>Žádost o podporu, rozpočet</w:t>
            </w:r>
            <w:r w:rsidR="003D3894">
              <w:t>.</w:t>
            </w:r>
          </w:p>
        </w:tc>
      </w:tr>
      <w:tr w:rsidR="0088133B" w:rsidTr="00A91163">
        <w:trPr>
          <w:trHeight w:val="1094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88133B" w:rsidRPr="00FF2AA1" w:rsidRDefault="0088133B" w:rsidP="00347E54">
            <w:pPr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88133B" w:rsidRPr="00FF2AA1" w:rsidRDefault="0088133B" w:rsidP="005B34A2">
            <w:pPr>
              <w:jc w:val="both"/>
              <w:rPr>
                <w:rFonts w:ascii="Calibri" w:hAnsi="Calibri" w:cs="Calibri"/>
              </w:rPr>
            </w:pPr>
            <w:r w:rsidRPr="0088133B">
              <w:rPr>
                <w:rFonts w:ascii="Calibri" w:hAnsi="Calibri" w:cs="Calibri"/>
              </w:rPr>
              <w:t xml:space="preserve">Požadovaná výše dotace na jednotku indikátoru </w:t>
            </w:r>
            <w:r>
              <w:rPr>
                <w:rFonts w:ascii="Calibri" w:hAnsi="Calibri" w:cs="Calibri"/>
              </w:rPr>
              <w:br/>
            </w:r>
            <w:r w:rsidRPr="0088133B">
              <w:rPr>
                <w:rFonts w:ascii="Calibri" w:hAnsi="Calibri" w:cs="Calibri"/>
              </w:rPr>
              <w:t>5 00 00 je ve výši od</w:t>
            </w:r>
            <w:r>
              <w:rPr>
                <w:rFonts w:ascii="Calibri" w:hAnsi="Calibri" w:cs="Calibri"/>
              </w:rPr>
              <w:t xml:space="preserve"> </w:t>
            </w:r>
            <w:r w:rsidRPr="0088133B">
              <w:rPr>
                <w:rFonts w:ascii="Calibri" w:hAnsi="Calibri" w:cs="Calibri"/>
              </w:rPr>
              <w:t>2 000 000,01 Kč/1 zařízení do</w:t>
            </w:r>
            <w:r w:rsidR="00A54066">
              <w:rPr>
                <w:rFonts w:ascii="Calibri" w:hAnsi="Calibri" w:cs="Calibri"/>
              </w:rPr>
              <w:br/>
            </w:r>
            <w:r w:rsidRPr="0088133B">
              <w:rPr>
                <w:rFonts w:ascii="Calibri" w:hAnsi="Calibri" w:cs="Calibri"/>
              </w:rPr>
              <w:t>3 000 000 Kč/1 zařízení včetně</w:t>
            </w:r>
            <w:r w:rsidR="003E1564">
              <w:rPr>
                <w:rFonts w:ascii="Calibri" w:hAnsi="Calibri" w:cs="Calibri"/>
              </w:rPr>
              <w:t>.</w:t>
            </w:r>
          </w:p>
        </w:tc>
        <w:tc>
          <w:tcPr>
            <w:tcW w:w="1711" w:type="dxa"/>
            <w:vAlign w:val="center"/>
          </w:tcPr>
          <w:p w:rsidR="0088133B" w:rsidRPr="00FF2AA1" w:rsidRDefault="003C4E51" w:rsidP="00A91163">
            <w:r>
              <w:t>2</w:t>
            </w:r>
            <w:r w:rsidR="0088133B">
              <w:t xml:space="preserve"> bodů</w:t>
            </w:r>
          </w:p>
        </w:tc>
        <w:tc>
          <w:tcPr>
            <w:tcW w:w="4820" w:type="dxa"/>
            <w:vMerge/>
          </w:tcPr>
          <w:p w:rsidR="0088133B" w:rsidRDefault="0088133B" w:rsidP="00B35E35"/>
        </w:tc>
      </w:tr>
      <w:tr w:rsidR="0088133B" w:rsidTr="00A91163">
        <w:trPr>
          <w:trHeight w:val="1094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88133B" w:rsidRPr="00FF2AA1" w:rsidRDefault="0088133B" w:rsidP="00347E54">
            <w:pPr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88133B" w:rsidRPr="00FF2AA1" w:rsidRDefault="0088133B" w:rsidP="005B34A2">
            <w:pPr>
              <w:jc w:val="both"/>
              <w:rPr>
                <w:rFonts w:ascii="Calibri" w:hAnsi="Calibri" w:cs="Calibri"/>
              </w:rPr>
            </w:pPr>
            <w:r w:rsidRPr="0088133B">
              <w:rPr>
                <w:rFonts w:ascii="Calibri" w:hAnsi="Calibri" w:cs="Calibri"/>
              </w:rPr>
              <w:t xml:space="preserve">Požadovaná výše dotace na jednotku indikátoru </w:t>
            </w:r>
            <w:r>
              <w:rPr>
                <w:rFonts w:ascii="Calibri" w:hAnsi="Calibri" w:cs="Calibri"/>
              </w:rPr>
              <w:br/>
            </w:r>
            <w:r w:rsidRPr="0088133B">
              <w:rPr>
                <w:rFonts w:ascii="Calibri" w:hAnsi="Calibri" w:cs="Calibri"/>
              </w:rPr>
              <w:t>5 00 00 je vyšší než 3 000 000,01 Kč/1 zařízení</w:t>
            </w:r>
            <w:r w:rsidR="0078666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711" w:type="dxa"/>
            <w:vAlign w:val="center"/>
          </w:tcPr>
          <w:p w:rsidR="0088133B" w:rsidRDefault="0088133B" w:rsidP="00A91163">
            <w:r>
              <w:t>0 bodů</w:t>
            </w:r>
          </w:p>
        </w:tc>
        <w:tc>
          <w:tcPr>
            <w:tcW w:w="4820" w:type="dxa"/>
            <w:vMerge/>
          </w:tcPr>
          <w:p w:rsidR="0088133B" w:rsidRDefault="0088133B" w:rsidP="00B35E35"/>
        </w:tc>
      </w:tr>
      <w:tr w:rsidR="00855966" w:rsidTr="00A91163">
        <w:trPr>
          <w:trHeight w:val="358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56" w:type="dxa"/>
            <w:vAlign w:val="center"/>
          </w:tcPr>
          <w:p w:rsidR="00855966" w:rsidRPr="00855966" w:rsidRDefault="002B7678" w:rsidP="00A91163">
            <w:pPr>
              <w:rPr>
                <w:b/>
              </w:rPr>
            </w:pPr>
            <w:r>
              <w:rPr>
                <w:b/>
              </w:rPr>
              <w:t>3</w:t>
            </w:r>
            <w:r w:rsidR="00855966" w:rsidRPr="00855966">
              <w:rPr>
                <w:b/>
              </w:rPr>
              <w:t>.</w:t>
            </w:r>
          </w:p>
        </w:tc>
        <w:tc>
          <w:tcPr>
            <w:tcW w:w="1711" w:type="dxa"/>
            <w:vAlign w:val="center"/>
          </w:tcPr>
          <w:p w:rsidR="00855966" w:rsidRDefault="00855966" w:rsidP="00A91163"/>
        </w:tc>
        <w:tc>
          <w:tcPr>
            <w:tcW w:w="4820" w:type="dxa"/>
            <w:vAlign w:val="center"/>
          </w:tcPr>
          <w:p w:rsidR="00855966" w:rsidRDefault="00855966" w:rsidP="00A91163"/>
        </w:tc>
      </w:tr>
      <w:tr w:rsidR="00855966" w:rsidRPr="001F5B2A" w:rsidTr="00A91163">
        <w:trPr>
          <w:trHeight w:val="667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56" w:type="dxa"/>
            <w:vAlign w:val="center"/>
          </w:tcPr>
          <w:p w:rsidR="00855966" w:rsidRPr="00FF2AA1" w:rsidRDefault="0088133B" w:rsidP="00D070BB">
            <w:pPr>
              <w:jc w:val="both"/>
              <w:rPr>
                <w:b/>
                <w:i/>
              </w:rPr>
            </w:pPr>
            <w:r w:rsidRPr="0088133B">
              <w:rPr>
                <w:b/>
                <w:i/>
              </w:rPr>
              <w:t>Požadovaná výše dotace odpovídá optimální nákladovosti na jednotku indikátoru (stanovené jako podíl CZV a rozdílu mezi výchozí a cílovou hodnotou zvoleného, pro realizaci projektu stěžejního indikátoru -  Kapacita podporovaných zařízení péče o děti nebo vzdělávacích zařízení). Jednotkou indikátoru jsou osoby (děti, žáci, studenti).</w:t>
            </w:r>
          </w:p>
        </w:tc>
        <w:tc>
          <w:tcPr>
            <w:tcW w:w="1711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20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855966" w:rsidTr="003A4735">
        <w:trPr>
          <w:trHeight w:val="1454"/>
        </w:trPr>
        <w:tc>
          <w:tcPr>
            <w:tcW w:w="2342" w:type="dxa"/>
            <w:vMerge w:val="restart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56" w:type="dxa"/>
            <w:vAlign w:val="center"/>
          </w:tcPr>
          <w:p w:rsidR="00855966" w:rsidRPr="00FF2AA1" w:rsidRDefault="00C5589A" w:rsidP="005B34A2">
            <w:pPr>
              <w:jc w:val="both"/>
              <w:rPr>
                <w:rFonts w:ascii="Calibri" w:hAnsi="Calibri" w:cs="Calibri"/>
              </w:rPr>
            </w:pPr>
            <w:r w:rsidRPr="00C5589A">
              <w:rPr>
                <w:rFonts w:ascii="Calibri" w:hAnsi="Calibri" w:cs="Calibri"/>
              </w:rPr>
              <w:t>Jednotka indikátoru 5 00 01 je vyšší jak 30 osob v rámci 1 projektu</w:t>
            </w:r>
            <w:r w:rsidR="009E2032">
              <w:rPr>
                <w:rFonts w:ascii="Calibri" w:hAnsi="Calibri" w:cs="Calibri"/>
              </w:rPr>
              <w:t>.</w:t>
            </w:r>
          </w:p>
        </w:tc>
        <w:tc>
          <w:tcPr>
            <w:tcW w:w="1711" w:type="dxa"/>
            <w:vAlign w:val="center"/>
          </w:tcPr>
          <w:p w:rsidR="00855966" w:rsidRPr="00FF2AA1" w:rsidRDefault="00491106" w:rsidP="003A47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855966" w:rsidRPr="00FF2AA1">
              <w:rPr>
                <w:rFonts w:ascii="Calibri" w:hAnsi="Calibri" w:cs="Calibri"/>
              </w:rPr>
              <w:t xml:space="preserve"> bodů</w:t>
            </w:r>
          </w:p>
          <w:p w:rsidR="00855966" w:rsidRPr="00FF2AA1" w:rsidRDefault="00855966" w:rsidP="003A4735"/>
        </w:tc>
        <w:tc>
          <w:tcPr>
            <w:tcW w:w="4820" w:type="dxa"/>
            <w:vMerge w:val="restart"/>
            <w:vAlign w:val="center"/>
          </w:tcPr>
          <w:p w:rsidR="00855966" w:rsidRDefault="00855966" w:rsidP="00D070BB">
            <w:pPr>
              <w:jc w:val="both"/>
            </w:pPr>
            <w:r w:rsidRPr="00855966">
              <w:t>Žádost o podporu, rozpočet</w:t>
            </w:r>
            <w:r w:rsidR="00D070BB">
              <w:t>.</w:t>
            </w:r>
          </w:p>
        </w:tc>
      </w:tr>
      <w:tr w:rsidR="0088133B" w:rsidTr="00BA2E2F">
        <w:trPr>
          <w:trHeight w:val="1454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88133B" w:rsidRPr="001F5B2A" w:rsidRDefault="0088133B" w:rsidP="00347E54">
            <w:pPr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88133B" w:rsidRPr="00855966" w:rsidRDefault="00C5589A" w:rsidP="00855666">
            <w:pPr>
              <w:jc w:val="both"/>
              <w:rPr>
                <w:rFonts w:ascii="Calibri" w:hAnsi="Calibri" w:cs="Calibri"/>
              </w:rPr>
            </w:pPr>
            <w:r w:rsidRPr="00C5589A">
              <w:rPr>
                <w:rFonts w:ascii="Calibri" w:hAnsi="Calibri" w:cs="Calibri"/>
              </w:rPr>
              <w:t xml:space="preserve">Jednotka indikátoru 5 00 01 je od 20 osob včetně do </w:t>
            </w:r>
            <w:r w:rsidR="003A4735">
              <w:rPr>
                <w:rFonts w:ascii="Calibri" w:hAnsi="Calibri" w:cs="Calibri"/>
              </w:rPr>
              <w:t xml:space="preserve">  </w:t>
            </w:r>
            <w:r w:rsidRPr="00C5589A">
              <w:rPr>
                <w:rFonts w:ascii="Calibri" w:hAnsi="Calibri" w:cs="Calibri"/>
              </w:rPr>
              <w:t>30 osob včetně v rámci 1 projektu</w:t>
            </w:r>
            <w:r w:rsidR="009E2032">
              <w:rPr>
                <w:rFonts w:ascii="Calibri" w:hAnsi="Calibri" w:cs="Calibri"/>
              </w:rPr>
              <w:t>.</w:t>
            </w:r>
          </w:p>
        </w:tc>
        <w:tc>
          <w:tcPr>
            <w:tcW w:w="1711" w:type="dxa"/>
            <w:vAlign w:val="center"/>
          </w:tcPr>
          <w:p w:rsidR="0088133B" w:rsidRPr="00FF2AA1" w:rsidRDefault="00491106" w:rsidP="00347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5589A">
              <w:rPr>
                <w:rFonts w:ascii="Calibri" w:hAnsi="Calibri" w:cs="Calibri"/>
              </w:rPr>
              <w:t xml:space="preserve"> bodů</w:t>
            </w:r>
          </w:p>
        </w:tc>
        <w:tc>
          <w:tcPr>
            <w:tcW w:w="4820" w:type="dxa"/>
            <w:vMerge/>
            <w:vAlign w:val="center"/>
          </w:tcPr>
          <w:p w:rsidR="0088133B" w:rsidRPr="00855966" w:rsidRDefault="0088133B" w:rsidP="00347E54"/>
        </w:tc>
      </w:tr>
      <w:tr w:rsidR="00855966" w:rsidTr="00BA2E2F">
        <w:trPr>
          <w:trHeight w:val="1905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855966" w:rsidRDefault="00855966" w:rsidP="00347E54"/>
        </w:tc>
        <w:tc>
          <w:tcPr>
            <w:tcW w:w="5156" w:type="dxa"/>
            <w:vAlign w:val="center"/>
          </w:tcPr>
          <w:p w:rsidR="00347E54" w:rsidRPr="00FF2AA1" w:rsidRDefault="00C5589A" w:rsidP="00855666">
            <w:pPr>
              <w:jc w:val="both"/>
              <w:rPr>
                <w:rFonts w:ascii="Calibri" w:hAnsi="Calibri" w:cs="Calibri"/>
              </w:rPr>
            </w:pPr>
            <w:r w:rsidRPr="00C5589A">
              <w:rPr>
                <w:rFonts w:ascii="Calibri" w:hAnsi="Calibri" w:cs="Calibri"/>
              </w:rPr>
              <w:t>Jednotka indikátoru 5 00 01 je nižší než 20 osob v rámci 1 projekt</w:t>
            </w:r>
            <w:r>
              <w:rPr>
                <w:rFonts w:ascii="Calibri" w:hAnsi="Calibri" w:cs="Calibri"/>
              </w:rPr>
              <w:t>u</w:t>
            </w:r>
            <w:r w:rsidR="009E203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855966" w:rsidRPr="00FF2AA1" w:rsidRDefault="00855966" w:rsidP="00347E54">
            <w:r w:rsidRPr="00FF2AA1">
              <w:t>0 bodů</w:t>
            </w:r>
          </w:p>
        </w:tc>
        <w:tc>
          <w:tcPr>
            <w:tcW w:w="4820" w:type="dxa"/>
            <w:vMerge/>
          </w:tcPr>
          <w:p w:rsidR="00855966" w:rsidRDefault="00855966" w:rsidP="00B35E35"/>
        </w:tc>
      </w:tr>
      <w:tr w:rsidR="00831D87" w:rsidRPr="001F5B2A" w:rsidTr="00A91163">
        <w:trPr>
          <w:trHeight w:val="546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831D87" w:rsidRPr="001F5B2A" w:rsidRDefault="00831D87" w:rsidP="00A91163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5156" w:type="dxa"/>
            <w:vAlign w:val="center"/>
          </w:tcPr>
          <w:p w:rsidR="00831D87" w:rsidRPr="00831D87" w:rsidRDefault="00C55057" w:rsidP="00A91163">
            <w:pPr>
              <w:rPr>
                <w:b/>
              </w:rPr>
            </w:pPr>
            <w:r>
              <w:rPr>
                <w:b/>
              </w:rPr>
              <w:t>4</w:t>
            </w:r>
            <w:r w:rsidR="00831D87" w:rsidRPr="00831D87">
              <w:rPr>
                <w:b/>
              </w:rPr>
              <w:t>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31D87" w:rsidRPr="001F5B2A" w:rsidRDefault="00831D87" w:rsidP="00A91163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1D87" w:rsidRPr="001F5B2A" w:rsidRDefault="00831D87" w:rsidP="00A91163">
            <w:pPr>
              <w:rPr>
                <w:b/>
              </w:rPr>
            </w:pPr>
          </w:p>
        </w:tc>
      </w:tr>
      <w:tr w:rsidR="00855966" w:rsidRPr="001F5B2A" w:rsidTr="00A91163">
        <w:trPr>
          <w:trHeight w:val="667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56" w:type="dxa"/>
            <w:vAlign w:val="center"/>
          </w:tcPr>
          <w:p w:rsidR="00855966" w:rsidRPr="00FF2AA1" w:rsidRDefault="00831D87" w:rsidP="00C759AC">
            <w:pPr>
              <w:jc w:val="both"/>
              <w:rPr>
                <w:b/>
                <w:i/>
              </w:rPr>
            </w:pPr>
            <w:r w:rsidRPr="00831D87">
              <w:rPr>
                <w:b/>
                <w:i/>
              </w:rPr>
              <w:t>Projekt je zaměřen na 1 nebo více klíčových kompetencí.</w:t>
            </w:r>
          </w:p>
        </w:tc>
        <w:tc>
          <w:tcPr>
            <w:tcW w:w="1711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20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0C3496" w:rsidTr="00A91163">
        <w:trPr>
          <w:trHeight w:val="1124"/>
        </w:trPr>
        <w:tc>
          <w:tcPr>
            <w:tcW w:w="2342" w:type="dxa"/>
            <w:vMerge w:val="restart"/>
            <w:shd w:val="clear" w:color="auto" w:fill="B4C6E7" w:themeFill="accent1" w:themeFillTint="66"/>
            <w:vAlign w:val="center"/>
          </w:tcPr>
          <w:p w:rsidR="000C3496" w:rsidRPr="001F5B2A" w:rsidRDefault="000C3496" w:rsidP="00A91163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56" w:type="dxa"/>
            <w:vAlign w:val="center"/>
          </w:tcPr>
          <w:p w:rsidR="000C3496" w:rsidRPr="00831D87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Projekt je zaměřen na více než 1 z těchto klíčových kompetencí:</w:t>
            </w:r>
          </w:p>
          <w:p w:rsidR="000C3496" w:rsidRPr="00831D87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- komunikace v cizích jazycích,</w:t>
            </w:r>
          </w:p>
          <w:p w:rsidR="000C3496" w:rsidRPr="00831D87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- technických a řemeslných oborů,</w:t>
            </w:r>
          </w:p>
          <w:p w:rsidR="000C3496" w:rsidRPr="00831D87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- přírodních věd,</w:t>
            </w:r>
          </w:p>
          <w:p w:rsidR="000C3496" w:rsidRPr="00FF2AA1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- práce s digitálními technologiemi.</w:t>
            </w:r>
          </w:p>
        </w:tc>
        <w:tc>
          <w:tcPr>
            <w:tcW w:w="1711" w:type="dxa"/>
            <w:vAlign w:val="center"/>
          </w:tcPr>
          <w:p w:rsidR="000C3496" w:rsidRPr="00FF2AA1" w:rsidRDefault="000C3496" w:rsidP="00A91163">
            <w:pPr>
              <w:rPr>
                <w:rFonts w:ascii="Calibri" w:hAnsi="Calibri" w:cs="Calibri"/>
              </w:rPr>
            </w:pPr>
            <w:r w:rsidRPr="00FF2AA1">
              <w:rPr>
                <w:rFonts w:ascii="Calibri" w:hAnsi="Calibri" w:cs="Calibri"/>
              </w:rPr>
              <w:t>1</w:t>
            </w:r>
            <w:r w:rsidR="00C55057">
              <w:rPr>
                <w:rFonts w:ascii="Calibri" w:hAnsi="Calibri" w:cs="Calibri"/>
              </w:rPr>
              <w:t>0</w:t>
            </w:r>
            <w:r w:rsidRPr="00FF2AA1">
              <w:rPr>
                <w:rFonts w:ascii="Calibri" w:hAnsi="Calibri" w:cs="Calibri"/>
              </w:rPr>
              <w:t xml:space="preserve"> bodů</w:t>
            </w:r>
          </w:p>
          <w:p w:rsidR="000C3496" w:rsidRPr="00FF2AA1" w:rsidRDefault="000C3496" w:rsidP="00A91163"/>
        </w:tc>
        <w:tc>
          <w:tcPr>
            <w:tcW w:w="4820" w:type="dxa"/>
            <w:vMerge w:val="restart"/>
            <w:vAlign w:val="center"/>
          </w:tcPr>
          <w:p w:rsidR="000C3496" w:rsidRDefault="000C3496" w:rsidP="00C759AC">
            <w:pPr>
              <w:jc w:val="both"/>
            </w:pPr>
            <w:r w:rsidRPr="00831D87">
              <w:t>Žádost o podporu, Studie proveditelnosti (kap. č. 2 Podrobný popis projektu – Popis vazeb projektu na klíčové kompetence IROP… - str. 5)</w:t>
            </w:r>
            <w:r w:rsidR="00C759AC">
              <w:t>.</w:t>
            </w:r>
          </w:p>
        </w:tc>
      </w:tr>
      <w:tr w:rsidR="000C3496" w:rsidTr="00A91163">
        <w:trPr>
          <w:trHeight w:val="1765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0C3496" w:rsidRDefault="000C3496" w:rsidP="00A91163"/>
        </w:tc>
        <w:tc>
          <w:tcPr>
            <w:tcW w:w="5156" w:type="dxa"/>
            <w:vAlign w:val="center"/>
          </w:tcPr>
          <w:p w:rsidR="000C3496" w:rsidRPr="00831D87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Projekt je zaměřen jen na 1 z těchto klíčových kompetencí:</w:t>
            </w:r>
          </w:p>
          <w:p w:rsidR="000C3496" w:rsidRPr="00831D87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- komunikace v cizích jazycích,</w:t>
            </w:r>
          </w:p>
          <w:p w:rsidR="000C3496" w:rsidRPr="00831D87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- technických a řemeslných oborů,</w:t>
            </w:r>
          </w:p>
          <w:p w:rsidR="000C3496" w:rsidRPr="00831D87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- přírodních věd,</w:t>
            </w:r>
          </w:p>
          <w:p w:rsidR="000C3496" w:rsidRPr="00FF2AA1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- práce s digitálními technologiemi.</w:t>
            </w:r>
          </w:p>
        </w:tc>
        <w:tc>
          <w:tcPr>
            <w:tcW w:w="1711" w:type="dxa"/>
            <w:vAlign w:val="center"/>
          </w:tcPr>
          <w:p w:rsidR="000C3496" w:rsidRPr="00FF2AA1" w:rsidRDefault="000C3496" w:rsidP="00A91163">
            <w:r>
              <w:t>5</w:t>
            </w:r>
            <w:r w:rsidRPr="00FF2AA1">
              <w:t xml:space="preserve"> bodů</w:t>
            </w:r>
          </w:p>
        </w:tc>
        <w:tc>
          <w:tcPr>
            <w:tcW w:w="4820" w:type="dxa"/>
            <w:vMerge/>
            <w:vAlign w:val="center"/>
          </w:tcPr>
          <w:p w:rsidR="000C3496" w:rsidRDefault="000C3496" w:rsidP="00A91163"/>
        </w:tc>
      </w:tr>
      <w:tr w:rsidR="000C3496" w:rsidTr="00A91163">
        <w:trPr>
          <w:trHeight w:val="813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0C3496" w:rsidRDefault="000C3496" w:rsidP="00A91163"/>
        </w:tc>
        <w:tc>
          <w:tcPr>
            <w:tcW w:w="5156" w:type="dxa"/>
            <w:vAlign w:val="center"/>
          </w:tcPr>
          <w:p w:rsidR="000C3496" w:rsidRPr="00831D87" w:rsidRDefault="000C3496" w:rsidP="00C759AC">
            <w:pPr>
              <w:jc w:val="both"/>
              <w:rPr>
                <w:rFonts w:ascii="Calibri" w:hAnsi="Calibri" w:cs="Calibri"/>
              </w:rPr>
            </w:pPr>
            <w:r w:rsidRPr="00831D87">
              <w:rPr>
                <w:rFonts w:ascii="Calibri" w:hAnsi="Calibri" w:cs="Calibri"/>
              </w:rPr>
              <w:t>Projekt není zaměřen na žádnou z klíčových kom</w:t>
            </w:r>
            <w:r>
              <w:rPr>
                <w:rFonts w:ascii="Calibri" w:hAnsi="Calibri" w:cs="Calibri"/>
              </w:rPr>
              <w:t>p</w:t>
            </w:r>
            <w:r w:rsidRPr="00831D87">
              <w:rPr>
                <w:rFonts w:ascii="Calibri" w:hAnsi="Calibri" w:cs="Calibri"/>
              </w:rPr>
              <w:t>etencí.</w:t>
            </w:r>
          </w:p>
        </w:tc>
        <w:tc>
          <w:tcPr>
            <w:tcW w:w="1711" w:type="dxa"/>
            <w:vAlign w:val="center"/>
          </w:tcPr>
          <w:p w:rsidR="000C3496" w:rsidRDefault="000C3496" w:rsidP="00A91163">
            <w:r>
              <w:t>0 bodů</w:t>
            </w:r>
          </w:p>
        </w:tc>
        <w:tc>
          <w:tcPr>
            <w:tcW w:w="4820" w:type="dxa"/>
            <w:vMerge/>
            <w:vAlign w:val="center"/>
          </w:tcPr>
          <w:p w:rsidR="000C3496" w:rsidRDefault="000C3496" w:rsidP="00A91163"/>
        </w:tc>
      </w:tr>
      <w:tr w:rsidR="00855966" w:rsidTr="00A91163">
        <w:trPr>
          <w:trHeight w:val="358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56" w:type="dxa"/>
            <w:vAlign w:val="center"/>
          </w:tcPr>
          <w:p w:rsidR="00855966" w:rsidRPr="00855966" w:rsidRDefault="00C55057" w:rsidP="00A91163">
            <w:pPr>
              <w:rPr>
                <w:b/>
              </w:rPr>
            </w:pPr>
            <w:r>
              <w:rPr>
                <w:b/>
              </w:rPr>
              <w:t>5</w:t>
            </w:r>
            <w:r w:rsidR="00855966" w:rsidRPr="00855966">
              <w:rPr>
                <w:b/>
              </w:rPr>
              <w:t>.</w:t>
            </w:r>
          </w:p>
        </w:tc>
        <w:tc>
          <w:tcPr>
            <w:tcW w:w="1711" w:type="dxa"/>
            <w:vAlign w:val="center"/>
          </w:tcPr>
          <w:p w:rsidR="00855966" w:rsidRDefault="00855966" w:rsidP="00A91163"/>
        </w:tc>
        <w:tc>
          <w:tcPr>
            <w:tcW w:w="4820" w:type="dxa"/>
            <w:vAlign w:val="center"/>
          </w:tcPr>
          <w:p w:rsidR="00855966" w:rsidRDefault="00855966" w:rsidP="00A91163"/>
        </w:tc>
      </w:tr>
      <w:tr w:rsidR="00855966" w:rsidRPr="001F5B2A" w:rsidTr="00A91163">
        <w:trPr>
          <w:trHeight w:val="667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56" w:type="dxa"/>
            <w:vAlign w:val="center"/>
          </w:tcPr>
          <w:p w:rsidR="00855966" w:rsidRPr="00FF2AA1" w:rsidRDefault="00456353" w:rsidP="00AF5C15">
            <w:pPr>
              <w:jc w:val="both"/>
              <w:rPr>
                <w:b/>
                <w:i/>
              </w:rPr>
            </w:pPr>
            <w:r w:rsidRPr="00456353">
              <w:rPr>
                <w:b/>
                <w:i/>
              </w:rPr>
              <w:t xml:space="preserve">Projekt dá svým zaměřením vzniknout nové odborné učebně. Případně zakoupeným vybavením přispěje k navýšení odborného zázemí stávající učebny.   </w:t>
            </w:r>
          </w:p>
        </w:tc>
        <w:tc>
          <w:tcPr>
            <w:tcW w:w="1711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20" w:type="dxa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855966" w:rsidTr="003A4735">
        <w:trPr>
          <w:trHeight w:val="288"/>
        </w:trPr>
        <w:tc>
          <w:tcPr>
            <w:tcW w:w="2342" w:type="dxa"/>
            <w:vMerge w:val="restart"/>
            <w:shd w:val="clear" w:color="auto" w:fill="B4C6E7" w:themeFill="accent1" w:themeFillTint="66"/>
            <w:vAlign w:val="center"/>
          </w:tcPr>
          <w:p w:rsidR="00855966" w:rsidRPr="001F5B2A" w:rsidRDefault="00855966" w:rsidP="00A91163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56" w:type="dxa"/>
            <w:vAlign w:val="center"/>
          </w:tcPr>
          <w:p w:rsidR="00855966" w:rsidRPr="00FF2AA1" w:rsidRDefault="00456353" w:rsidP="00AF5C15">
            <w:pPr>
              <w:jc w:val="both"/>
              <w:rPr>
                <w:rFonts w:ascii="Calibri" w:hAnsi="Calibri" w:cs="Calibri"/>
              </w:rPr>
            </w:pPr>
            <w:r w:rsidRPr="00456353">
              <w:rPr>
                <w:rFonts w:ascii="Calibri" w:hAnsi="Calibri" w:cs="Calibri"/>
              </w:rPr>
              <w:t>Projekt dá vzniknout nové odborné učebně.</w:t>
            </w:r>
          </w:p>
        </w:tc>
        <w:tc>
          <w:tcPr>
            <w:tcW w:w="1711" w:type="dxa"/>
            <w:vAlign w:val="center"/>
          </w:tcPr>
          <w:p w:rsidR="00855966" w:rsidRPr="00FF2AA1" w:rsidRDefault="00855966" w:rsidP="003A47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55057">
              <w:rPr>
                <w:rFonts w:ascii="Calibri" w:hAnsi="Calibri" w:cs="Calibri"/>
              </w:rPr>
              <w:t>0</w:t>
            </w:r>
            <w:r w:rsidRPr="00FF2AA1">
              <w:rPr>
                <w:rFonts w:ascii="Calibri" w:hAnsi="Calibri" w:cs="Calibri"/>
              </w:rPr>
              <w:t xml:space="preserve"> bodů</w:t>
            </w:r>
          </w:p>
          <w:p w:rsidR="00855966" w:rsidRPr="00FF2AA1" w:rsidRDefault="00855966" w:rsidP="003A4735"/>
        </w:tc>
        <w:tc>
          <w:tcPr>
            <w:tcW w:w="4820" w:type="dxa"/>
            <w:vMerge w:val="restart"/>
            <w:vAlign w:val="center"/>
          </w:tcPr>
          <w:p w:rsidR="00855966" w:rsidRDefault="00456353" w:rsidP="00AF5C15">
            <w:pPr>
              <w:jc w:val="both"/>
            </w:pPr>
            <w:r w:rsidRPr="00456353">
              <w:lastRenderedPageBreak/>
              <w:t xml:space="preserve">Žádost o podporu, Studie proveditelnosti (kap. č. 2 </w:t>
            </w:r>
            <w:r w:rsidRPr="00456353">
              <w:lastRenderedPageBreak/>
              <w:t>Podrobný popis projektu - str. 4; kap. č. 3 - Zdůvodnění potřebnosti realizace projektu - str. 5)</w:t>
            </w:r>
            <w:r w:rsidR="00AF5C15">
              <w:t>.</w:t>
            </w:r>
          </w:p>
        </w:tc>
      </w:tr>
      <w:tr w:rsidR="00855966" w:rsidTr="00BA2E2F">
        <w:trPr>
          <w:trHeight w:val="707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855966" w:rsidRDefault="00855966" w:rsidP="00456353"/>
        </w:tc>
        <w:tc>
          <w:tcPr>
            <w:tcW w:w="5156" w:type="dxa"/>
            <w:vAlign w:val="center"/>
          </w:tcPr>
          <w:p w:rsidR="00855966" w:rsidRPr="00FF2AA1" w:rsidRDefault="00456353" w:rsidP="00AF5C15">
            <w:pPr>
              <w:jc w:val="both"/>
              <w:rPr>
                <w:rFonts w:ascii="Calibri" w:hAnsi="Calibri" w:cs="Calibri"/>
              </w:rPr>
            </w:pPr>
            <w:r w:rsidRPr="00456353">
              <w:rPr>
                <w:rFonts w:ascii="Calibri" w:hAnsi="Calibri" w:cs="Calibri"/>
              </w:rPr>
              <w:t>Projekt zakoupeným vybavením přispěje k navýšení odborného zázemí stávající učebny.</w:t>
            </w:r>
          </w:p>
        </w:tc>
        <w:tc>
          <w:tcPr>
            <w:tcW w:w="1711" w:type="dxa"/>
            <w:vAlign w:val="center"/>
          </w:tcPr>
          <w:p w:rsidR="00855966" w:rsidRPr="00FF2AA1" w:rsidRDefault="00C55057" w:rsidP="00456353">
            <w:r>
              <w:t>5</w:t>
            </w:r>
            <w:r w:rsidR="00855966" w:rsidRPr="00FF2AA1">
              <w:t xml:space="preserve"> bodů</w:t>
            </w:r>
          </w:p>
        </w:tc>
        <w:tc>
          <w:tcPr>
            <w:tcW w:w="4820" w:type="dxa"/>
            <w:vMerge/>
            <w:vAlign w:val="center"/>
          </w:tcPr>
          <w:p w:rsidR="00855966" w:rsidRDefault="00855966" w:rsidP="00347E54"/>
        </w:tc>
      </w:tr>
      <w:tr w:rsidR="00855966" w:rsidTr="00BA2E2F">
        <w:trPr>
          <w:trHeight w:val="715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855966" w:rsidRDefault="00855966" w:rsidP="00456353"/>
        </w:tc>
        <w:tc>
          <w:tcPr>
            <w:tcW w:w="5156" w:type="dxa"/>
            <w:vAlign w:val="center"/>
          </w:tcPr>
          <w:p w:rsidR="00855966" w:rsidRPr="00FF2AA1" w:rsidRDefault="00456353" w:rsidP="00AF5C15">
            <w:pPr>
              <w:jc w:val="both"/>
              <w:rPr>
                <w:rFonts w:ascii="Calibri" w:hAnsi="Calibri" w:cs="Calibri"/>
              </w:rPr>
            </w:pPr>
            <w:r w:rsidRPr="00456353">
              <w:rPr>
                <w:rFonts w:ascii="Calibri" w:hAnsi="Calibri" w:cs="Calibri"/>
              </w:rPr>
              <w:t>Projektem nevznikne nová odborná učebna, ani nepřispěje zakoupeným vybavením k navýšení odborného zázemí stávající učebny.</w:t>
            </w:r>
          </w:p>
        </w:tc>
        <w:tc>
          <w:tcPr>
            <w:tcW w:w="1711" w:type="dxa"/>
            <w:vAlign w:val="center"/>
          </w:tcPr>
          <w:p w:rsidR="00855966" w:rsidRPr="00FF2AA1" w:rsidRDefault="00855966" w:rsidP="00456353">
            <w:r>
              <w:t>0 bodů</w:t>
            </w:r>
          </w:p>
        </w:tc>
        <w:tc>
          <w:tcPr>
            <w:tcW w:w="4820" w:type="dxa"/>
            <w:vMerge/>
            <w:vAlign w:val="center"/>
          </w:tcPr>
          <w:p w:rsidR="00855966" w:rsidRDefault="00855966" w:rsidP="00347E54"/>
        </w:tc>
      </w:tr>
      <w:tr w:rsidR="000F614A" w:rsidTr="00A91163">
        <w:trPr>
          <w:trHeight w:val="405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0F614A" w:rsidRPr="001F5B2A" w:rsidRDefault="000F614A" w:rsidP="00A91163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56" w:type="dxa"/>
            <w:vAlign w:val="center"/>
          </w:tcPr>
          <w:p w:rsidR="000F614A" w:rsidRPr="00855966" w:rsidRDefault="000C667B" w:rsidP="00A91163">
            <w:pPr>
              <w:rPr>
                <w:b/>
              </w:rPr>
            </w:pPr>
            <w:r>
              <w:rPr>
                <w:b/>
              </w:rPr>
              <w:t>6</w:t>
            </w:r>
            <w:r w:rsidR="000F614A" w:rsidRPr="00855966">
              <w:rPr>
                <w:b/>
              </w:rPr>
              <w:t>.</w:t>
            </w:r>
          </w:p>
        </w:tc>
        <w:tc>
          <w:tcPr>
            <w:tcW w:w="1711" w:type="dxa"/>
            <w:vAlign w:val="center"/>
          </w:tcPr>
          <w:p w:rsidR="000F614A" w:rsidRDefault="000F614A" w:rsidP="00A91163"/>
        </w:tc>
        <w:tc>
          <w:tcPr>
            <w:tcW w:w="4820" w:type="dxa"/>
          </w:tcPr>
          <w:p w:rsidR="000F614A" w:rsidRDefault="000F614A" w:rsidP="00B35E35"/>
        </w:tc>
      </w:tr>
      <w:tr w:rsidR="000F614A" w:rsidRPr="001F5B2A" w:rsidTr="00A91163">
        <w:trPr>
          <w:trHeight w:val="667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0F614A" w:rsidRPr="001F5B2A" w:rsidRDefault="000F614A" w:rsidP="00A91163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56" w:type="dxa"/>
            <w:vAlign w:val="center"/>
          </w:tcPr>
          <w:p w:rsidR="000F614A" w:rsidRPr="00FF2AA1" w:rsidRDefault="00E178CA" w:rsidP="00AF5C15">
            <w:pPr>
              <w:jc w:val="both"/>
              <w:rPr>
                <w:b/>
                <w:i/>
              </w:rPr>
            </w:pPr>
            <w:r w:rsidRPr="00E178CA">
              <w:rPr>
                <w:b/>
                <w:i/>
              </w:rPr>
              <w:t>Projekt svým zaměřením podporuje bezbariérovost (včetně zabezpečení bezbariérovosti dle vyhlášk</w:t>
            </w:r>
            <w:r w:rsidR="00EB149F">
              <w:rPr>
                <w:b/>
                <w:i/>
              </w:rPr>
              <w:t>y</w:t>
            </w:r>
            <w:r w:rsidR="00EB149F">
              <w:rPr>
                <w:b/>
                <w:i/>
              </w:rPr>
              <w:br/>
            </w:r>
            <w:r w:rsidRPr="00E178CA">
              <w:rPr>
                <w:b/>
                <w:i/>
              </w:rPr>
              <w:t xml:space="preserve">č. 398/2009 Sb., o obecných technických požadavcích zabezpečujících bezbariérové užívání staveb).    </w:t>
            </w:r>
          </w:p>
        </w:tc>
        <w:tc>
          <w:tcPr>
            <w:tcW w:w="1711" w:type="dxa"/>
            <w:shd w:val="clear" w:color="auto" w:fill="B4C6E7" w:themeFill="accent1" w:themeFillTint="66"/>
            <w:vAlign w:val="center"/>
          </w:tcPr>
          <w:p w:rsidR="000F614A" w:rsidRPr="001F5B2A" w:rsidRDefault="000F614A" w:rsidP="00A91163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20" w:type="dxa"/>
            <w:shd w:val="clear" w:color="auto" w:fill="B4C6E7" w:themeFill="accent1" w:themeFillTint="66"/>
            <w:vAlign w:val="center"/>
          </w:tcPr>
          <w:p w:rsidR="000F614A" w:rsidRPr="001F5B2A" w:rsidRDefault="000F614A" w:rsidP="00A91163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0F614A" w:rsidTr="00A91163">
        <w:trPr>
          <w:trHeight w:val="624"/>
        </w:trPr>
        <w:tc>
          <w:tcPr>
            <w:tcW w:w="2342" w:type="dxa"/>
            <w:vMerge w:val="restart"/>
            <w:shd w:val="clear" w:color="auto" w:fill="B4C6E7" w:themeFill="accent1" w:themeFillTint="66"/>
            <w:vAlign w:val="center"/>
          </w:tcPr>
          <w:p w:rsidR="000F614A" w:rsidRPr="001F5B2A" w:rsidRDefault="000F614A" w:rsidP="00A91163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56" w:type="dxa"/>
            <w:vAlign w:val="center"/>
          </w:tcPr>
          <w:p w:rsidR="000F614A" w:rsidRPr="00FF2AA1" w:rsidRDefault="00E178CA" w:rsidP="00AF5C15">
            <w:pPr>
              <w:jc w:val="both"/>
              <w:rPr>
                <w:rFonts w:ascii="Calibri" w:hAnsi="Calibri" w:cs="Calibri"/>
              </w:rPr>
            </w:pPr>
            <w:r w:rsidRPr="00E178CA">
              <w:rPr>
                <w:rFonts w:ascii="Calibri" w:hAnsi="Calibri" w:cs="Calibri"/>
              </w:rPr>
              <w:t>Projekt svým zaměřením podporuje bezbariérovost.</w:t>
            </w:r>
          </w:p>
        </w:tc>
        <w:tc>
          <w:tcPr>
            <w:tcW w:w="1711" w:type="dxa"/>
            <w:vAlign w:val="center"/>
          </w:tcPr>
          <w:p w:rsidR="000F614A" w:rsidRPr="00FF2AA1" w:rsidRDefault="00E178CA" w:rsidP="00A91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0F614A" w:rsidRPr="00FF2AA1">
              <w:rPr>
                <w:rFonts w:ascii="Calibri" w:hAnsi="Calibri" w:cs="Calibri"/>
              </w:rPr>
              <w:t xml:space="preserve"> bodů</w:t>
            </w:r>
          </w:p>
          <w:p w:rsidR="000F614A" w:rsidRPr="00FF2AA1" w:rsidRDefault="000F614A" w:rsidP="00A91163"/>
        </w:tc>
        <w:tc>
          <w:tcPr>
            <w:tcW w:w="4820" w:type="dxa"/>
            <w:vMerge w:val="restart"/>
            <w:vAlign w:val="center"/>
          </w:tcPr>
          <w:p w:rsidR="000F614A" w:rsidRDefault="00E178CA" w:rsidP="00AF5C15">
            <w:pPr>
              <w:jc w:val="both"/>
            </w:pPr>
            <w:r w:rsidRPr="00E178CA">
              <w:t>Žádost o podporu, Studie proveditelnosti (kap. č. 3 Zdůvodnění potřebnosti realizace projektu – Zdůvodnění záměru, doložení potřebnosti projektu - str. 5)</w:t>
            </w:r>
            <w:r w:rsidR="00AF5C15">
              <w:t>.</w:t>
            </w:r>
          </w:p>
        </w:tc>
      </w:tr>
      <w:tr w:rsidR="000F614A" w:rsidTr="00A91163">
        <w:trPr>
          <w:trHeight w:val="620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0F614A" w:rsidRDefault="000F614A" w:rsidP="00A91163"/>
        </w:tc>
        <w:tc>
          <w:tcPr>
            <w:tcW w:w="5156" w:type="dxa"/>
            <w:vAlign w:val="center"/>
          </w:tcPr>
          <w:p w:rsidR="000F614A" w:rsidRPr="00FF2AA1" w:rsidRDefault="00E178CA" w:rsidP="00AF5C15">
            <w:pPr>
              <w:jc w:val="both"/>
              <w:rPr>
                <w:rFonts w:ascii="Calibri" w:hAnsi="Calibri" w:cs="Calibri"/>
              </w:rPr>
            </w:pPr>
            <w:r w:rsidRPr="00E178CA">
              <w:rPr>
                <w:rFonts w:ascii="Calibri" w:hAnsi="Calibri" w:cs="Calibri"/>
              </w:rPr>
              <w:t>Projekt svým zaměřením nepodporuje bezbariérovost.</w:t>
            </w:r>
          </w:p>
        </w:tc>
        <w:tc>
          <w:tcPr>
            <w:tcW w:w="1711" w:type="dxa"/>
            <w:vAlign w:val="center"/>
          </w:tcPr>
          <w:p w:rsidR="000F614A" w:rsidRPr="00FF2AA1" w:rsidRDefault="000F614A" w:rsidP="00A91163">
            <w:r>
              <w:t>0 bodů</w:t>
            </w:r>
          </w:p>
        </w:tc>
        <w:tc>
          <w:tcPr>
            <w:tcW w:w="4820" w:type="dxa"/>
            <w:vMerge/>
            <w:vAlign w:val="center"/>
          </w:tcPr>
          <w:p w:rsidR="000F614A" w:rsidRDefault="000F614A" w:rsidP="00A91163"/>
        </w:tc>
      </w:tr>
      <w:tr w:rsidR="00E178CA" w:rsidTr="00A91163">
        <w:trPr>
          <w:trHeight w:val="358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E178CA" w:rsidRPr="001F5B2A" w:rsidRDefault="00E178CA" w:rsidP="00A91163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56" w:type="dxa"/>
            <w:vAlign w:val="center"/>
          </w:tcPr>
          <w:p w:rsidR="00E178CA" w:rsidRPr="00855966" w:rsidRDefault="000C667B" w:rsidP="00A91163">
            <w:pPr>
              <w:rPr>
                <w:b/>
              </w:rPr>
            </w:pPr>
            <w:r>
              <w:rPr>
                <w:b/>
              </w:rPr>
              <w:t>7</w:t>
            </w:r>
            <w:r w:rsidR="00E178CA" w:rsidRPr="00855966">
              <w:rPr>
                <w:b/>
              </w:rPr>
              <w:t>.</w:t>
            </w:r>
          </w:p>
        </w:tc>
        <w:tc>
          <w:tcPr>
            <w:tcW w:w="1711" w:type="dxa"/>
            <w:vAlign w:val="center"/>
          </w:tcPr>
          <w:p w:rsidR="00E178CA" w:rsidRDefault="00E178CA" w:rsidP="00A91163"/>
        </w:tc>
        <w:tc>
          <w:tcPr>
            <w:tcW w:w="4820" w:type="dxa"/>
            <w:vAlign w:val="center"/>
          </w:tcPr>
          <w:p w:rsidR="00E178CA" w:rsidRDefault="00E178CA" w:rsidP="00A91163"/>
        </w:tc>
      </w:tr>
      <w:tr w:rsidR="00E178CA" w:rsidRPr="001F5B2A" w:rsidTr="00A91163">
        <w:trPr>
          <w:trHeight w:val="667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E178CA" w:rsidRPr="001F5B2A" w:rsidRDefault="00E178CA" w:rsidP="00A91163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56" w:type="dxa"/>
            <w:vAlign w:val="center"/>
          </w:tcPr>
          <w:p w:rsidR="00E178CA" w:rsidRPr="00FF2AA1" w:rsidRDefault="00AE1910" w:rsidP="00AF5C15">
            <w:pPr>
              <w:jc w:val="both"/>
              <w:rPr>
                <w:b/>
                <w:i/>
              </w:rPr>
            </w:pPr>
            <w:r w:rsidRPr="00AE1910">
              <w:rPr>
                <w:b/>
                <w:i/>
              </w:rPr>
              <w:t xml:space="preserve">Projekt svým zaměřením podporuje vybavenost budov pro studenty se speciálními vzdělávacími potřebami. Případně prostřednictvím něho dojde k pořízení kompenzačních pomůcek, nezbytných pro zajištění rovného přístupu ke vzdělávání sociálně vyloučeným osobám.  </w:t>
            </w:r>
          </w:p>
        </w:tc>
        <w:tc>
          <w:tcPr>
            <w:tcW w:w="1711" w:type="dxa"/>
            <w:shd w:val="clear" w:color="auto" w:fill="B4C6E7" w:themeFill="accent1" w:themeFillTint="66"/>
            <w:vAlign w:val="center"/>
          </w:tcPr>
          <w:p w:rsidR="00E178CA" w:rsidRPr="001F5B2A" w:rsidRDefault="00E178CA" w:rsidP="00A91163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20" w:type="dxa"/>
            <w:shd w:val="clear" w:color="auto" w:fill="B4C6E7" w:themeFill="accent1" w:themeFillTint="66"/>
            <w:vAlign w:val="center"/>
          </w:tcPr>
          <w:p w:rsidR="00E178CA" w:rsidRPr="001F5B2A" w:rsidRDefault="00E178CA" w:rsidP="00A91163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BA2E2F" w:rsidTr="00A91163">
        <w:trPr>
          <w:trHeight w:val="1380"/>
        </w:trPr>
        <w:tc>
          <w:tcPr>
            <w:tcW w:w="2342" w:type="dxa"/>
            <w:vMerge w:val="restart"/>
            <w:shd w:val="clear" w:color="auto" w:fill="B4C6E7" w:themeFill="accent1" w:themeFillTint="66"/>
            <w:vAlign w:val="center"/>
          </w:tcPr>
          <w:p w:rsidR="00BA2E2F" w:rsidRPr="001F5B2A" w:rsidRDefault="00BA2E2F" w:rsidP="00A91163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56" w:type="dxa"/>
            <w:vAlign w:val="center"/>
          </w:tcPr>
          <w:p w:rsidR="00BA2E2F" w:rsidRPr="00FF2AA1" w:rsidRDefault="00BA2E2F" w:rsidP="00AF5C15">
            <w:pPr>
              <w:jc w:val="both"/>
              <w:rPr>
                <w:rFonts w:ascii="Calibri" w:hAnsi="Calibri" w:cs="Calibri"/>
              </w:rPr>
            </w:pPr>
            <w:r w:rsidRPr="00AE1910">
              <w:rPr>
                <w:rFonts w:ascii="Calibri" w:hAnsi="Calibri" w:cs="Calibri"/>
              </w:rPr>
              <w:t>Projekt svým zaměřením podporuje vybavenost pro studenty se speciálními vzdělávacími potřebami a zároveň i pořízení kompenzačních pomůcek, nezbytných pro zajištění rovného přístupu ke vzdělávání sociálně vyloučeným osobám.</w:t>
            </w:r>
          </w:p>
        </w:tc>
        <w:tc>
          <w:tcPr>
            <w:tcW w:w="1711" w:type="dxa"/>
            <w:vAlign w:val="center"/>
          </w:tcPr>
          <w:p w:rsidR="00BA2E2F" w:rsidRPr="00FF2AA1" w:rsidRDefault="000C667B" w:rsidP="00A91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A2E2F" w:rsidRPr="00FF2AA1">
              <w:rPr>
                <w:rFonts w:ascii="Calibri" w:hAnsi="Calibri" w:cs="Calibri"/>
              </w:rPr>
              <w:t xml:space="preserve"> bodů</w:t>
            </w:r>
          </w:p>
          <w:p w:rsidR="00BA2E2F" w:rsidRPr="00FF2AA1" w:rsidRDefault="00BA2E2F" w:rsidP="00A91163"/>
        </w:tc>
        <w:tc>
          <w:tcPr>
            <w:tcW w:w="4820" w:type="dxa"/>
            <w:vMerge w:val="restart"/>
            <w:vAlign w:val="center"/>
          </w:tcPr>
          <w:p w:rsidR="00BA2E2F" w:rsidRDefault="00BA2E2F" w:rsidP="00AF5C15">
            <w:pPr>
              <w:jc w:val="both"/>
            </w:pPr>
            <w:r w:rsidRPr="00AE1910">
              <w:t>Žádost o podporu, Studie proveditelnosti (kap. č. 3 Zdůvodnění potřebnosti realizace projektu – Zdůvodnění záměru, doložení potřebnosti projektu - str. 5)</w:t>
            </w:r>
            <w:r w:rsidR="00AF5C15">
              <w:t>.</w:t>
            </w:r>
          </w:p>
        </w:tc>
      </w:tr>
      <w:tr w:rsidR="00BA2E2F" w:rsidTr="00A91163">
        <w:trPr>
          <w:trHeight w:val="1244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BA2E2F" w:rsidRDefault="00BA2E2F" w:rsidP="00A91163"/>
        </w:tc>
        <w:tc>
          <w:tcPr>
            <w:tcW w:w="5156" w:type="dxa"/>
            <w:vAlign w:val="center"/>
          </w:tcPr>
          <w:p w:rsidR="00BA2E2F" w:rsidRPr="00FF2AA1" w:rsidRDefault="00BA2E2F" w:rsidP="00AF5C15">
            <w:pPr>
              <w:jc w:val="both"/>
              <w:rPr>
                <w:rFonts w:ascii="Calibri" w:hAnsi="Calibri" w:cs="Calibri"/>
              </w:rPr>
            </w:pPr>
            <w:r w:rsidRPr="00AE1910">
              <w:rPr>
                <w:rFonts w:ascii="Calibri" w:hAnsi="Calibri" w:cs="Calibri"/>
              </w:rPr>
              <w:t>Projekt svým zaměřením podporuje pouze 1 z uvedených oblastí (vybavení budov pro studenty se speciálními vzdělávacími potřebami, nebo pořízení kompenzačních pomůcek).</w:t>
            </w:r>
          </w:p>
        </w:tc>
        <w:tc>
          <w:tcPr>
            <w:tcW w:w="1711" w:type="dxa"/>
            <w:vAlign w:val="center"/>
          </w:tcPr>
          <w:p w:rsidR="00BA2E2F" w:rsidRPr="00FF2AA1" w:rsidRDefault="000C667B" w:rsidP="00A91163">
            <w:r>
              <w:t>1</w:t>
            </w:r>
            <w:r w:rsidR="00BA2E2F">
              <w:t xml:space="preserve"> bodů</w:t>
            </w:r>
          </w:p>
        </w:tc>
        <w:tc>
          <w:tcPr>
            <w:tcW w:w="4820" w:type="dxa"/>
            <w:vMerge/>
          </w:tcPr>
          <w:p w:rsidR="00BA2E2F" w:rsidRDefault="00BA2E2F" w:rsidP="00FF7800"/>
        </w:tc>
      </w:tr>
      <w:tr w:rsidR="00BA2E2F" w:rsidTr="00A91163">
        <w:trPr>
          <w:trHeight w:val="500"/>
        </w:trPr>
        <w:tc>
          <w:tcPr>
            <w:tcW w:w="2342" w:type="dxa"/>
            <w:vMerge/>
            <w:shd w:val="clear" w:color="auto" w:fill="B4C6E7" w:themeFill="accent1" w:themeFillTint="66"/>
            <w:vAlign w:val="center"/>
          </w:tcPr>
          <w:p w:rsidR="00BA2E2F" w:rsidRDefault="00BA2E2F" w:rsidP="00A91163"/>
        </w:tc>
        <w:tc>
          <w:tcPr>
            <w:tcW w:w="5156" w:type="dxa"/>
            <w:vAlign w:val="center"/>
          </w:tcPr>
          <w:p w:rsidR="00BA2E2F" w:rsidRDefault="00BA2E2F" w:rsidP="00AF5C15">
            <w:pPr>
              <w:jc w:val="both"/>
              <w:rPr>
                <w:rFonts w:ascii="Calibri" w:hAnsi="Calibri" w:cs="Calibri"/>
              </w:rPr>
            </w:pPr>
            <w:r w:rsidRPr="00AE1910">
              <w:rPr>
                <w:rFonts w:ascii="Calibri" w:hAnsi="Calibri" w:cs="Calibri"/>
              </w:rPr>
              <w:t>Projekt svým zaměřením nepodporuje ani 1 z uvedených oblastí (vybavení budov pro studenty se speciálními vzdělávacími potřebami, pořízení kompenzačních pomůcek).</w:t>
            </w:r>
          </w:p>
          <w:p w:rsidR="00BA2E2F" w:rsidRPr="00FF2AA1" w:rsidRDefault="00BA2E2F" w:rsidP="00AF5C1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1" w:type="dxa"/>
            <w:vAlign w:val="center"/>
          </w:tcPr>
          <w:p w:rsidR="00BA2E2F" w:rsidRPr="00FF2AA1" w:rsidRDefault="00BA2E2F" w:rsidP="00A91163">
            <w:r>
              <w:t>0 bodů</w:t>
            </w:r>
          </w:p>
        </w:tc>
        <w:tc>
          <w:tcPr>
            <w:tcW w:w="4820" w:type="dxa"/>
            <w:vMerge/>
          </w:tcPr>
          <w:p w:rsidR="00BA2E2F" w:rsidRDefault="00BA2E2F" w:rsidP="00FF7800"/>
        </w:tc>
      </w:tr>
      <w:tr w:rsidR="00E44BFF" w:rsidTr="00A91163">
        <w:trPr>
          <w:trHeight w:val="358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E44BFF" w:rsidRPr="001F5B2A" w:rsidRDefault="00E44BFF" w:rsidP="00A91163">
            <w:pPr>
              <w:rPr>
                <w:b/>
              </w:rPr>
            </w:pPr>
            <w:r w:rsidRPr="001F5B2A">
              <w:rPr>
                <w:b/>
              </w:rPr>
              <w:t>Číslo</w:t>
            </w:r>
          </w:p>
        </w:tc>
        <w:tc>
          <w:tcPr>
            <w:tcW w:w="5156" w:type="dxa"/>
            <w:vAlign w:val="center"/>
          </w:tcPr>
          <w:p w:rsidR="00E44BFF" w:rsidRPr="00855966" w:rsidRDefault="00B270E1" w:rsidP="00A91163">
            <w:pPr>
              <w:rPr>
                <w:b/>
              </w:rPr>
            </w:pPr>
            <w:r>
              <w:rPr>
                <w:b/>
              </w:rPr>
              <w:t>8</w:t>
            </w:r>
            <w:r w:rsidR="00E44BFF" w:rsidRPr="00855966">
              <w:rPr>
                <w:b/>
              </w:rPr>
              <w:t>.</w:t>
            </w:r>
          </w:p>
        </w:tc>
        <w:tc>
          <w:tcPr>
            <w:tcW w:w="1711" w:type="dxa"/>
            <w:vAlign w:val="center"/>
          </w:tcPr>
          <w:p w:rsidR="00E44BFF" w:rsidRDefault="00E44BFF" w:rsidP="00A91163"/>
        </w:tc>
        <w:tc>
          <w:tcPr>
            <w:tcW w:w="4820" w:type="dxa"/>
            <w:vAlign w:val="center"/>
          </w:tcPr>
          <w:p w:rsidR="00E44BFF" w:rsidRDefault="00E44BFF" w:rsidP="00A91163"/>
        </w:tc>
      </w:tr>
      <w:tr w:rsidR="00E44BFF" w:rsidRPr="001F5B2A" w:rsidTr="00A91163">
        <w:trPr>
          <w:trHeight w:val="570"/>
        </w:trPr>
        <w:tc>
          <w:tcPr>
            <w:tcW w:w="2342" w:type="dxa"/>
            <w:shd w:val="clear" w:color="auto" w:fill="B4C6E7" w:themeFill="accent1" w:themeFillTint="66"/>
            <w:vAlign w:val="center"/>
          </w:tcPr>
          <w:p w:rsidR="00E44BFF" w:rsidRPr="001F5B2A" w:rsidRDefault="00E44BFF" w:rsidP="00A91163">
            <w:pPr>
              <w:rPr>
                <w:b/>
              </w:rPr>
            </w:pPr>
            <w:r w:rsidRPr="001F5B2A">
              <w:rPr>
                <w:b/>
              </w:rPr>
              <w:t>Název kritéria</w:t>
            </w:r>
          </w:p>
        </w:tc>
        <w:tc>
          <w:tcPr>
            <w:tcW w:w="5156" w:type="dxa"/>
            <w:vAlign w:val="center"/>
          </w:tcPr>
          <w:p w:rsidR="00E44BFF" w:rsidRPr="00FF2AA1" w:rsidRDefault="00E44BFF" w:rsidP="00AF5C15">
            <w:pPr>
              <w:jc w:val="both"/>
              <w:rPr>
                <w:b/>
                <w:i/>
              </w:rPr>
            </w:pPr>
            <w:r w:rsidRPr="00E44BFF">
              <w:rPr>
                <w:b/>
                <w:i/>
              </w:rPr>
              <w:t>Součástí projektu je zajištění vnitřní konektivity školy a připojení k internetu.</w:t>
            </w:r>
          </w:p>
        </w:tc>
        <w:tc>
          <w:tcPr>
            <w:tcW w:w="1711" w:type="dxa"/>
            <w:shd w:val="clear" w:color="auto" w:fill="B4C6E7" w:themeFill="accent1" w:themeFillTint="66"/>
            <w:vAlign w:val="center"/>
          </w:tcPr>
          <w:p w:rsidR="00E44BFF" w:rsidRPr="001F5B2A" w:rsidRDefault="00E44BFF" w:rsidP="00A91163">
            <w:pPr>
              <w:rPr>
                <w:b/>
              </w:rPr>
            </w:pPr>
            <w:r w:rsidRPr="001F5B2A">
              <w:rPr>
                <w:b/>
              </w:rPr>
              <w:t>Hodnocení (body)</w:t>
            </w:r>
          </w:p>
        </w:tc>
        <w:tc>
          <w:tcPr>
            <w:tcW w:w="4820" w:type="dxa"/>
            <w:shd w:val="clear" w:color="auto" w:fill="B4C6E7" w:themeFill="accent1" w:themeFillTint="66"/>
            <w:vAlign w:val="center"/>
          </w:tcPr>
          <w:p w:rsidR="00E44BFF" w:rsidRPr="001F5B2A" w:rsidRDefault="00E44BFF" w:rsidP="00A91163">
            <w:pPr>
              <w:rPr>
                <w:b/>
              </w:rPr>
            </w:pPr>
            <w:r w:rsidRPr="001F5B2A">
              <w:rPr>
                <w:b/>
              </w:rPr>
              <w:t>Referenční dokument</w:t>
            </w:r>
          </w:p>
        </w:tc>
      </w:tr>
      <w:tr w:rsidR="00E44BFF" w:rsidTr="003A4735">
        <w:trPr>
          <w:trHeight w:val="833"/>
        </w:trPr>
        <w:tc>
          <w:tcPr>
            <w:tcW w:w="2342" w:type="dxa"/>
            <w:vMerge w:val="restart"/>
            <w:shd w:val="clear" w:color="auto" w:fill="B4C6E7" w:themeFill="accent1" w:themeFillTint="66"/>
            <w:vAlign w:val="center"/>
          </w:tcPr>
          <w:p w:rsidR="00E44BFF" w:rsidRPr="001F5B2A" w:rsidRDefault="00E44BFF" w:rsidP="00A91163">
            <w:pPr>
              <w:rPr>
                <w:b/>
              </w:rPr>
            </w:pPr>
            <w:r w:rsidRPr="001F5B2A">
              <w:rPr>
                <w:b/>
              </w:rPr>
              <w:t>Popis hodnocení</w:t>
            </w:r>
          </w:p>
        </w:tc>
        <w:tc>
          <w:tcPr>
            <w:tcW w:w="5156" w:type="dxa"/>
            <w:vAlign w:val="center"/>
          </w:tcPr>
          <w:p w:rsidR="00E44BFF" w:rsidRPr="00FF2AA1" w:rsidRDefault="00E44BFF" w:rsidP="00AF5C15">
            <w:pPr>
              <w:jc w:val="both"/>
              <w:rPr>
                <w:rFonts w:ascii="Calibri" w:hAnsi="Calibri" w:cs="Calibri"/>
              </w:rPr>
            </w:pPr>
            <w:r w:rsidRPr="00E44BFF">
              <w:rPr>
                <w:rFonts w:ascii="Calibri" w:hAnsi="Calibri" w:cs="Calibri"/>
              </w:rPr>
              <w:t>Součástí projektu je zajištění vnitřní konektivity škol a připojení k internetu.</w:t>
            </w:r>
          </w:p>
        </w:tc>
        <w:tc>
          <w:tcPr>
            <w:tcW w:w="1711" w:type="dxa"/>
            <w:vAlign w:val="center"/>
          </w:tcPr>
          <w:p w:rsidR="00E44BFF" w:rsidRPr="00FF2AA1" w:rsidRDefault="00B270E1" w:rsidP="00A91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4BFF" w:rsidRPr="00FF2AA1">
              <w:rPr>
                <w:rFonts w:ascii="Calibri" w:hAnsi="Calibri" w:cs="Calibri"/>
              </w:rPr>
              <w:t xml:space="preserve"> bodů</w:t>
            </w:r>
          </w:p>
          <w:p w:rsidR="00E44BFF" w:rsidRPr="00FF2AA1" w:rsidRDefault="00E44BFF" w:rsidP="00A91163"/>
        </w:tc>
        <w:tc>
          <w:tcPr>
            <w:tcW w:w="4820" w:type="dxa"/>
            <w:vMerge w:val="restart"/>
            <w:vAlign w:val="center"/>
          </w:tcPr>
          <w:p w:rsidR="00E44BFF" w:rsidRDefault="00E44BFF" w:rsidP="00AF5C15">
            <w:pPr>
              <w:jc w:val="both"/>
            </w:pPr>
            <w:r w:rsidRPr="00E44BFF">
              <w:t>Žádost o podporu, Studie proveditelnosti (kap. č. 2 Podrobný popis projektu – Popis parametrů konektivity… - str. 5)</w:t>
            </w:r>
            <w:r w:rsidR="00AF5C15">
              <w:t>.</w:t>
            </w:r>
          </w:p>
        </w:tc>
      </w:tr>
      <w:tr w:rsidR="00E44BFF" w:rsidTr="00A91163">
        <w:trPr>
          <w:trHeight w:val="620"/>
        </w:trPr>
        <w:tc>
          <w:tcPr>
            <w:tcW w:w="2342" w:type="dxa"/>
            <w:vMerge/>
            <w:shd w:val="clear" w:color="auto" w:fill="B4C6E7" w:themeFill="accent1" w:themeFillTint="66"/>
          </w:tcPr>
          <w:p w:rsidR="00E44BFF" w:rsidRDefault="00E44BFF" w:rsidP="00FF7800"/>
        </w:tc>
        <w:tc>
          <w:tcPr>
            <w:tcW w:w="5156" w:type="dxa"/>
          </w:tcPr>
          <w:p w:rsidR="00E44BFF" w:rsidRPr="00FF2AA1" w:rsidRDefault="000E2F87" w:rsidP="00AF5C15">
            <w:pPr>
              <w:jc w:val="both"/>
              <w:rPr>
                <w:rFonts w:ascii="Calibri" w:hAnsi="Calibri" w:cs="Calibri"/>
              </w:rPr>
            </w:pPr>
            <w:r w:rsidRPr="000E2F87">
              <w:rPr>
                <w:rFonts w:ascii="Calibri" w:hAnsi="Calibri" w:cs="Calibri"/>
              </w:rPr>
              <w:t>Projekt obdrží 0 bodů, pokud nebude řešit konektivitu vůbec, případně je konektivita kompletně řešena výhradně v rámci nezpůsobilých výdajů.</w:t>
            </w:r>
          </w:p>
        </w:tc>
        <w:tc>
          <w:tcPr>
            <w:tcW w:w="1711" w:type="dxa"/>
            <w:vAlign w:val="center"/>
          </w:tcPr>
          <w:p w:rsidR="00E44BFF" w:rsidRPr="00FF2AA1" w:rsidRDefault="00E44BFF" w:rsidP="00A91163">
            <w:r>
              <w:t>0 bodů</w:t>
            </w:r>
          </w:p>
        </w:tc>
        <w:tc>
          <w:tcPr>
            <w:tcW w:w="4820" w:type="dxa"/>
            <w:vMerge/>
          </w:tcPr>
          <w:p w:rsidR="00E44BFF" w:rsidRDefault="00E44BFF" w:rsidP="00FF7800"/>
        </w:tc>
      </w:tr>
    </w:tbl>
    <w:p w:rsidR="00FF2AA1" w:rsidRPr="000E2F87" w:rsidRDefault="00FF2AA1" w:rsidP="00BA2E2F">
      <w:pPr>
        <w:rPr>
          <w:b/>
          <w:sz w:val="24"/>
          <w:szCs w:val="24"/>
        </w:rPr>
      </w:pPr>
    </w:p>
    <w:sectPr w:rsidR="00FF2AA1" w:rsidRPr="000E2F87" w:rsidSect="00884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E2" w:rsidRDefault="00C618E2" w:rsidP="00FF2AA1">
      <w:pPr>
        <w:spacing w:after="0" w:line="240" w:lineRule="auto"/>
      </w:pPr>
      <w:r>
        <w:separator/>
      </w:r>
    </w:p>
  </w:endnote>
  <w:endnote w:type="continuationSeparator" w:id="0">
    <w:p w:rsidR="00C618E2" w:rsidRDefault="00C618E2" w:rsidP="00FF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688522"/>
      <w:docPartObj>
        <w:docPartGallery w:val="Page Numbers (Bottom of Page)"/>
        <w:docPartUnique/>
      </w:docPartObj>
    </w:sdtPr>
    <w:sdtContent>
      <w:p w:rsidR="00FF2AA1" w:rsidRDefault="00756286">
        <w:pPr>
          <w:pStyle w:val="Zpat"/>
          <w:jc w:val="center"/>
        </w:pPr>
        <w:r>
          <w:fldChar w:fldCharType="begin"/>
        </w:r>
        <w:r w:rsidR="00FF2AA1">
          <w:instrText>PAGE   \* MERGEFORMAT</w:instrText>
        </w:r>
        <w:r>
          <w:fldChar w:fldCharType="separate"/>
        </w:r>
        <w:r w:rsidR="00790025">
          <w:rPr>
            <w:noProof/>
          </w:rPr>
          <w:t>1</w:t>
        </w:r>
        <w:r>
          <w:fldChar w:fldCharType="end"/>
        </w:r>
      </w:p>
    </w:sdtContent>
  </w:sdt>
  <w:p w:rsidR="00FF2AA1" w:rsidRDefault="00FF2AA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E2" w:rsidRDefault="00C618E2" w:rsidP="00FF2AA1">
      <w:pPr>
        <w:spacing w:after="0" w:line="240" w:lineRule="auto"/>
      </w:pPr>
      <w:r>
        <w:separator/>
      </w:r>
    </w:p>
  </w:footnote>
  <w:footnote w:type="continuationSeparator" w:id="0">
    <w:p w:rsidR="00C618E2" w:rsidRDefault="00C618E2" w:rsidP="00FF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F" w:rsidRDefault="00BA2E2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19"/>
    <w:rsid w:val="0000155E"/>
    <w:rsid w:val="00062860"/>
    <w:rsid w:val="000729DD"/>
    <w:rsid w:val="00074BE0"/>
    <w:rsid w:val="000C3496"/>
    <w:rsid w:val="000C667B"/>
    <w:rsid w:val="000E2F87"/>
    <w:rsid w:val="000F614A"/>
    <w:rsid w:val="001B56FC"/>
    <w:rsid w:val="001C0318"/>
    <w:rsid w:val="001F277F"/>
    <w:rsid w:val="001F5B2A"/>
    <w:rsid w:val="0026409A"/>
    <w:rsid w:val="0027547C"/>
    <w:rsid w:val="00286979"/>
    <w:rsid w:val="002B7678"/>
    <w:rsid w:val="00347E54"/>
    <w:rsid w:val="003A4735"/>
    <w:rsid w:val="003C4E51"/>
    <w:rsid w:val="003D3894"/>
    <w:rsid w:val="003E1564"/>
    <w:rsid w:val="00402F5F"/>
    <w:rsid w:val="00410BD3"/>
    <w:rsid w:val="00444E31"/>
    <w:rsid w:val="004520DD"/>
    <w:rsid w:val="0045348C"/>
    <w:rsid w:val="00456353"/>
    <w:rsid w:val="00491106"/>
    <w:rsid w:val="00494466"/>
    <w:rsid w:val="00584623"/>
    <w:rsid w:val="005B34A2"/>
    <w:rsid w:val="00677786"/>
    <w:rsid w:val="007248E8"/>
    <w:rsid w:val="0075254B"/>
    <w:rsid w:val="00756286"/>
    <w:rsid w:val="00781DC3"/>
    <w:rsid w:val="0078666D"/>
    <w:rsid w:val="00790025"/>
    <w:rsid w:val="007C0EF6"/>
    <w:rsid w:val="0081224E"/>
    <w:rsid w:val="00831D87"/>
    <w:rsid w:val="00855666"/>
    <w:rsid w:val="00855966"/>
    <w:rsid w:val="00862DA2"/>
    <w:rsid w:val="0088133B"/>
    <w:rsid w:val="00884396"/>
    <w:rsid w:val="008A30B8"/>
    <w:rsid w:val="00926C5C"/>
    <w:rsid w:val="00951A9F"/>
    <w:rsid w:val="00992E31"/>
    <w:rsid w:val="009E2032"/>
    <w:rsid w:val="009E5F24"/>
    <w:rsid w:val="00A01521"/>
    <w:rsid w:val="00A474B5"/>
    <w:rsid w:val="00A54066"/>
    <w:rsid w:val="00A91163"/>
    <w:rsid w:val="00AA013D"/>
    <w:rsid w:val="00AB0051"/>
    <w:rsid w:val="00AC0793"/>
    <w:rsid w:val="00AE1910"/>
    <w:rsid w:val="00AE465A"/>
    <w:rsid w:val="00AF3E6B"/>
    <w:rsid w:val="00AF5C15"/>
    <w:rsid w:val="00B1265F"/>
    <w:rsid w:val="00B270E1"/>
    <w:rsid w:val="00B90C19"/>
    <w:rsid w:val="00BA2E2F"/>
    <w:rsid w:val="00C004F8"/>
    <w:rsid w:val="00C47A49"/>
    <w:rsid w:val="00C55057"/>
    <w:rsid w:val="00C5589A"/>
    <w:rsid w:val="00C618E2"/>
    <w:rsid w:val="00C67F1C"/>
    <w:rsid w:val="00C72F71"/>
    <w:rsid w:val="00C759AC"/>
    <w:rsid w:val="00CE74C9"/>
    <w:rsid w:val="00CF3907"/>
    <w:rsid w:val="00D067D6"/>
    <w:rsid w:val="00D070BB"/>
    <w:rsid w:val="00D41DE1"/>
    <w:rsid w:val="00DE4B2F"/>
    <w:rsid w:val="00DF384F"/>
    <w:rsid w:val="00E046B8"/>
    <w:rsid w:val="00E178CA"/>
    <w:rsid w:val="00E44BFF"/>
    <w:rsid w:val="00E801D7"/>
    <w:rsid w:val="00E97F68"/>
    <w:rsid w:val="00EB149F"/>
    <w:rsid w:val="00EC7F08"/>
    <w:rsid w:val="00F07837"/>
    <w:rsid w:val="00F36F4B"/>
    <w:rsid w:val="00F76030"/>
    <w:rsid w:val="00FA726E"/>
    <w:rsid w:val="00FB1088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F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AA1"/>
  </w:style>
  <w:style w:type="paragraph" w:styleId="Zpat">
    <w:name w:val="footer"/>
    <w:basedOn w:val="Normln"/>
    <w:link w:val="ZpatChar"/>
    <w:uiPriority w:val="99"/>
    <w:unhideWhenUsed/>
    <w:rsid w:val="00FF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AA1"/>
  </w:style>
  <w:style w:type="character" w:styleId="Odkaznakoment">
    <w:name w:val="annotation reference"/>
    <w:basedOn w:val="Standardnpsmoodstavce"/>
    <w:uiPriority w:val="99"/>
    <w:semiHidden/>
    <w:unhideWhenUsed/>
    <w:rsid w:val="007C0E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E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E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E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orsag.jakub</dc:creator>
  <cp:lastModifiedBy>ulicna.katerina</cp:lastModifiedBy>
  <cp:revision>2</cp:revision>
  <dcterms:created xsi:type="dcterms:W3CDTF">2019-05-20T10:57:00Z</dcterms:created>
  <dcterms:modified xsi:type="dcterms:W3CDTF">2019-05-20T10:57:00Z</dcterms:modified>
</cp:coreProperties>
</file>